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04DBB" w14:textId="77777777" w:rsidR="00DD48E3" w:rsidRDefault="00AB74B6" w:rsidP="00E576DD">
      <w:pPr>
        <w:rPr>
          <w:rFonts w:ascii="Arial" w:hAnsi="Arial"/>
          <w:b/>
          <w:color w:val="365F9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C28086" wp14:editId="2BC97B1C">
            <wp:simplePos x="0" y="0"/>
            <wp:positionH relativeFrom="margin">
              <wp:posOffset>-108585</wp:posOffset>
            </wp:positionH>
            <wp:positionV relativeFrom="paragraph">
              <wp:posOffset>-93345</wp:posOffset>
            </wp:positionV>
            <wp:extent cx="6108065" cy="776605"/>
            <wp:effectExtent l="0" t="0" r="0" b="10795"/>
            <wp:wrapNone/>
            <wp:docPr id="2" name="Picture 2" descr="MASCC_2015_7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C_2015_7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2BABA" w14:textId="77777777" w:rsidR="00B80451" w:rsidRPr="00B7644A" w:rsidRDefault="00B80451" w:rsidP="00E576DD">
      <w:pPr>
        <w:rPr>
          <w:rFonts w:ascii="Arial" w:hAnsi="Arial"/>
          <w:b/>
          <w:color w:val="365F91"/>
          <w:sz w:val="28"/>
          <w:u w:val="single"/>
        </w:rPr>
      </w:pPr>
    </w:p>
    <w:p w14:paraId="37124976" w14:textId="77777777"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14:paraId="5399102E" w14:textId="77777777" w:rsidR="006161C4" w:rsidRPr="004F534C" w:rsidRDefault="006161C4" w:rsidP="00B80451">
      <w:pPr>
        <w:jc w:val="both"/>
        <w:rPr>
          <w:rFonts w:ascii="Calibri" w:hAnsi="Calibri" w:cs="Arial"/>
          <w:b/>
          <w:sz w:val="28"/>
          <w:szCs w:val="28"/>
        </w:rPr>
      </w:pPr>
    </w:p>
    <w:p w14:paraId="320E8629" w14:textId="77777777" w:rsidR="002B39D7" w:rsidRDefault="002B39D7" w:rsidP="00100D3C">
      <w:pPr>
        <w:jc w:val="center"/>
        <w:rPr>
          <w:rFonts w:ascii="Calibri" w:hAnsi="Calibri"/>
          <w:b/>
          <w:sz w:val="28"/>
          <w:szCs w:val="28"/>
        </w:rPr>
      </w:pPr>
    </w:p>
    <w:p w14:paraId="723D9760" w14:textId="452E8DC1" w:rsidR="00AD6E99" w:rsidRPr="004F534C" w:rsidRDefault="00AD6E99" w:rsidP="00100D3C">
      <w:pPr>
        <w:jc w:val="center"/>
        <w:rPr>
          <w:rFonts w:ascii="Calibri" w:hAnsi="Calibri"/>
          <w:b/>
          <w:sz w:val="28"/>
          <w:szCs w:val="28"/>
        </w:rPr>
      </w:pPr>
      <w:r w:rsidRPr="004F534C">
        <w:rPr>
          <w:rFonts w:ascii="Calibri" w:hAnsi="Calibri"/>
          <w:b/>
          <w:sz w:val="28"/>
          <w:szCs w:val="28"/>
        </w:rPr>
        <w:t xml:space="preserve">MASCC Study Group </w:t>
      </w:r>
      <w:r w:rsidR="00604C56">
        <w:rPr>
          <w:rFonts w:ascii="Calibri" w:hAnsi="Calibri"/>
          <w:b/>
          <w:sz w:val="28"/>
          <w:szCs w:val="28"/>
        </w:rPr>
        <w:t>Leader Timeline</w:t>
      </w:r>
      <w:r w:rsidR="00A403FE">
        <w:rPr>
          <w:rFonts w:ascii="Calibri" w:hAnsi="Calibri"/>
          <w:b/>
          <w:sz w:val="28"/>
          <w:szCs w:val="28"/>
        </w:rPr>
        <w:t xml:space="preserve"> of Responsibilities</w:t>
      </w:r>
    </w:p>
    <w:p w14:paraId="3FE53ED4" w14:textId="77777777" w:rsidR="00FE640B" w:rsidRDefault="00FE640B"/>
    <w:p w14:paraId="58A815B8" w14:textId="77777777" w:rsidR="005A03FA" w:rsidRPr="005A03FA" w:rsidRDefault="005A03FA" w:rsidP="005A03FA">
      <w:pPr>
        <w:rPr>
          <w:rFonts w:asciiTheme="majorHAnsi" w:hAnsiTheme="majorHAnsi"/>
          <w:sz w:val="20"/>
          <w:szCs w:val="20"/>
        </w:rPr>
      </w:pPr>
    </w:p>
    <w:p w14:paraId="13FE94CC" w14:textId="0DAC5A8D" w:rsidR="00604C56" w:rsidRPr="00604C56" w:rsidRDefault="00A403FE" w:rsidP="00604C56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This list of Study Group Leader responsibilities begins on the day before the start of the Annual Meeting each June.</w:t>
      </w:r>
    </w:p>
    <w:p w14:paraId="289F1533" w14:textId="197D207E" w:rsidR="00604C56" w:rsidRPr="00604C56" w:rsidRDefault="00A403FE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>On W</w:t>
      </w:r>
      <w:r w:rsidR="00604C56" w:rsidRPr="00604C56">
        <w:rPr>
          <w:rFonts w:asciiTheme="majorHAnsi" w:hAnsiTheme="majorHAnsi"/>
        </w:rPr>
        <w:t>ednesday</w:t>
      </w:r>
      <w:r>
        <w:rPr>
          <w:rFonts w:asciiTheme="majorHAnsi" w:hAnsiTheme="majorHAnsi"/>
        </w:rPr>
        <w:t>, the day before the start of the</w:t>
      </w:r>
      <w:r w:rsidR="00604C56" w:rsidRPr="00604C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Annual Meeting</w:t>
      </w:r>
      <w:r w:rsidR="00C935E2">
        <w:rPr>
          <w:rFonts w:asciiTheme="majorHAnsi" w:hAnsiTheme="majorHAnsi"/>
        </w:rPr>
        <w:t>: A</w:t>
      </w:r>
      <w:r>
        <w:rPr>
          <w:rFonts w:asciiTheme="majorHAnsi" w:hAnsiTheme="majorHAnsi"/>
        </w:rPr>
        <w:t xml:space="preserve"> Study Group Leadership Meeting is held in the afternoon. This should be attended by at least one leader from each Study Group</w:t>
      </w:r>
      <w:r w:rsidR="00757144">
        <w:rPr>
          <w:rFonts w:asciiTheme="majorHAnsi" w:hAnsiTheme="majorHAnsi"/>
        </w:rPr>
        <w:t xml:space="preserve"> (SG)</w:t>
      </w:r>
      <w:r w:rsidR="00604C56" w:rsidRPr="00604C5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Three</w:t>
      </w:r>
      <w:r w:rsidR="00604C56" w:rsidRPr="00604C56">
        <w:rPr>
          <w:rFonts w:asciiTheme="majorHAnsi" w:hAnsiTheme="majorHAnsi"/>
        </w:rPr>
        <w:t xml:space="preserve"> </w:t>
      </w:r>
      <w:r w:rsidR="00757144">
        <w:rPr>
          <w:rFonts w:asciiTheme="majorHAnsi" w:hAnsiTheme="majorHAnsi"/>
        </w:rPr>
        <w:t>SGs</w:t>
      </w:r>
      <w:r w:rsidR="00604C56" w:rsidRPr="00604C56">
        <w:rPr>
          <w:rFonts w:asciiTheme="majorHAnsi" w:hAnsiTheme="majorHAnsi"/>
        </w:rPr>
        <w:t xml:space="preserve"> may be asked to present to the Board of Directors </w:t>
      </w:r>
      <w:r>
        <w:rPr>
          <w:rFonts w:asciiTheme="majorHAnsi" w:hAnsiTheme="majorHAnsi"/>
        </w:rPr>
        <w:t xml:space="preserve">on </w:t>
      </w:r>
      <w:r w:rsidR="00604C56" w:rsidRPr="00604C56">
        <w:rPr>
          <w:rFonts w:asciiTheme="majorHAnsi" w:hAnsiTheme="majorHAnsi"/>
        </w:rPr>
        <w:t>Wednesday morning.</w:t>
      </w:r>
    </w:p>
    <w:p w14:paraId="79FD1D1E" w14:textId="6EDF3CCE" w:rsidR="00604C56" w:rsidRPr="00604C56" w:rsidRDefault="00C935E2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During the Annual Meeting: </w:t>
      </w:r>
      <w:r w:rsidR="00757144">
        <w:rPr>
          <w:rFonts w:asciiTheme="majorHAnsi" w:hAnsiTheme="majorHAnsi"/>
        </w:rPr>
        <w:t>Hold</w:t>
      </w:r>
      <w:r>
        <w:rPr>
          <w:rFonts w:asciiTheme="majorHAnsi" w:hAnsiTheme="majorHAnsi"/>
        </w:rPr>
        <w:t xml:space="preserve"> a Study Group business meeting. </w:t>
      </w:r>
      <w:r w:rsidR="00757144">
        <w:rPr>
          <w:rFonts w:asciiTheme="majorHAnsi" w:hAnsiTheme="majorHAnsi"/>
        </w:rPr>
        <w:t>Take</w:t>
      </w:r>
      <w:r w:rsidR="00604C56" w:rsidRPr="00604C56">
        <w:rPr>
          <w:rFonts w:asciiTheme="majorHAnsi" w:hAnsiTheme="majorHAnsi"/>
        </w:rPr>
        <w:t xml:space="preserve"> attendance and minutes for later posting on your </w:t>
      </w:r>
      <w:r w:rsidR="00757144">
        <w:rPr>
          <w:rFonts w:asciiTheme="majorHAnsi" w:hAnsiTheme="majorHAnsi"/>
        </w:rPr>
        <w:t>SG page on the MASCC website</w:t>
      </w:r>
      <w:r w:rsidR="00604C56" w:rsidRPr="00604C56">
        <w:rPr>
          <w:rFonts w:asciiTheme="majorHAnsi" w:hAnsiTheme="majorHAnsi"/>
        </w:rPr>
        <w:t>.</w:t>
      </w:r>
    </w:p>
    <w:p w14:paraId="7E52EEB2" w14:textId="3A70CFB1" w:rsidR="00604C56" w:rsidRPr="00604C56" w:rsidRDefault="00757144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>August: S</w:t>
      </w:r>
      <w:r w:rsidR="00604C56" w:rsidRPr="00604C56">
        <w:rPr>
          <w:rFonts w:asciiTheme="majorHAnsi" w:hAnsiTheme="majorHAnsi"/>
        </w:rPr>
        <w:t xml:space="preserve">ubmit your </w:t>
      </w:r>
      <w:r>
        <w:rPr>
          <w:rFonts w:asciiTheme="majorHAnsi" w:hAnsiTheme="majorHAnsi"/>
        </w:rPr>
        <w:t>SG</w:t>
      </w:r>
      <w:r w:rsidR="00604C56" w:rsidRPr="00604C56">
        <w:rPr>
          <w:rFonts w:asciiTheme="majorHAnsi" w:hAnsiTheme="majorHAnsi"/>
        </w:rPr>
        <w:t xml:space="preserve"> meeting minutes to the SG Coordinator</w:t>
      </w:r>
      <w:r>
        <w:rPr>
          <w:rFonts w:asciiTheme="majorHAnsi" w:hAnsiTheme="majorHAnsi"/>
        </w:rPr>
        <w:t>.</w:t>
      </w:r>
    </w:p>
    <w:p w14:paraId="4E9C2AF5" w14:textId="311CC984" w:rsidR="00604C56" w:rsidRPr="00604C56" w:rsidRDefault="00757144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Mid-August: Submit a </w:t>
      </w:r>
      <w:r w:rsidR="00604C56" w:rsidRPr="00604C56">
        <w:rPr>
          <w:rFonts w:asciiTheme="majorHAnsi" w:hAnsiTheme="majorHAnsi"/>
        </w:rPr>
        <w:t>workshop application for</w:t>
      </w:r>
      <w:r>
        <w:rPr>
          <w:rFonts w:asciiTheme="majorHAnsi" w:hAnsiTheme="majorHAnsi"/>
        </w:rPr>
        <w:t xml:space="preserve"> the</w:t>
      </w:r>
      <w:r w:rsidR="00604C56" w:rsidRPr="00604C56">
        <w:rPr>
          <w:rFonts w:asciiTheme="majorHAnsi" w:hAnsiTheme="majorHAnsi"/>
        </w:rPr>
        <w:t xml:space="preserve"> following year to </w:t>
      </w:r>
      <w:r>
        <w:rPr>
          <w:rFonts w:asciiTheme="majorHAnsi" w:hAnsiTheme="majorHAnsi"/>
        </w:rPr>
        <w:t xml:space="preserve">the </w:t>
      </w:r>
      <w:r w:rsidR="00604C56" w:rsidRPr="00604C56">
        <w:rPr>
          <w:rFonts w:asciiTheme="majorHAnsi" w:hAnsiTheme="majorHAnsi"/>
        </w:rPr>
        <w:t>SG Coordinator</w:t>
      </w:r>
      <w:r>
        <w:rPr>
          <w:rFonts w:asciiTheme="majorHAnsi" w:hAnsiTheme="majorHAnsi"/>
        </w:rPr>
        <w:t>.</w:t>
      </w:r>
    </w:p>
    <w:p w14:paraId="5828E26D" w14:textId="27FB018E" w:rsidR="00604C56" w:rsidRPr="00604C56" w:rsidRDefault="00757144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Mid-October: Submit your </w:t>
      </w:r>
      <w:r w:rsidR="00604C56" w:rsidRPr="00604C56">
        <w:rPr>
          <w:rFonts w:asciiTheme="majorHAnsi" w:hAnsiTheme="majorHAnsi"/>
        </w:rPr>
        <w:t xml:space="preserve">SG </w:t>
      </w:r>
      <w:r>
        <w:rPr>
          <w:rFonts w:asciiTheme="majorHAnsi" w:hAnsiTheme="majorHAnsi"/>
        </w:rPr>
        <w:t>budget</w:t>
      </w:r>
      <w:r w:rsidR="00604C56" w:rsidRPr="00604C56">
        <w:rPr>
          <w:rFonts w:asciiTheme="majorHAnsi" w:hAnsiTheme="majorHAnsi"/>
        </w:rPr>
        <w:t xml:space="preserve"> to Executive Director</w:t>
      </w:r>
      <w:r>
        <w:rPr>
          <w:rFonts w:asciiTheme="majorHAnsi" w:hAnsiTheme="majorHAnsi"/>
        </w:rPr>
        <w:t>.</w:t>
      </w:r>
    </w:p>
    <w:p w14:paraId="33835F3E" w14:textId="7D42BED8" w:rsidR="00604C56" w:rsidRPr="00604C56" w:rsidRDefault="00757144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>Late Summer through early Fall: Y</w:t>
      </w:r>
      <w:r w:rsidR="00604C56" w:rsidRPr="00604C56">
        <w:rPr>
          <w:rFonts w:asciiTheme="majorHAnsi" w:hAnsiTheme="majorHAnsi"/>
        </w:rPr>
        <w:t>ou will be asked to provide input on parallel session topics</w:t>
      </w:r>
      <w:r w:rsidR="00236A80">
        <w:rPr>
          <w:rFonts w:asciiTheme="majorHAnsi" w:hAnsiTheme="majorHAnsi"/>
        </w:rPr>
        <w:t xml:space="preserve"> for the following year’s Annual Meeting</w:t>
      </w:r>
      <w:r>
        <w:rPr>
          <w:rFonts w:asciiTheme="majorHAnsi" w:hAnsiTheme="majorHAnsi"/>
        </w:rPr>
        <w:t xml:space="preserve"> from your SG</w:t>
      </w:r>
      <w:r w:rsidR="00604C56" w:rsidRPr="00604C56">
        <w:rPr>
          <w:rFonts w:asciiTheme="majorHAnsi" w:hAnsiTheme="majorHAnsi"/>
        </w:rPr>
        <w:t xml:space="preserve"> to</w:t>
      </w:r>
      <w:r w:rsidR="00236A80">
        <w:rPr>
          <w:rFonts w:asciiTheme="majorHAnsi" w:hAnsiTheme="majorHAnsi"/>
        </w:rPr>
        <w:t xml:space="preserve"> the Local Organizing Committee.</w:t>
      </w:r>
    </w:p>
    <w:p w14:paraId="51E999BA" w14:textId="0C584022" w:rsidR="00604C56" w:rsidRPr="00604C56" w:rsidRDefault="00236A80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Late </w:t>
      </w:r>
      <w:proofErr w:type="gramStart"/>
      <w:r>
        <w:rPr>
          <w:rFonts w:asciiTheme="majorHAnsi" w:hAnsiTheme="majorHAnsi"/>
        </w:rPr>
        <w:t>Fall</w:t>
      </w:r>
      <w:proofErr w:type="gramEnd"/>
      <w:r>
        <w:rPr>
          <w:rFonts w:asciiTheme="majorHAnsi" w:hAnsiTheme="majorHAnsi"/>
        </w:rPr>
        <w:t>: You will be asked to provide names of four or five SG members who can serve as</w:t>
      </w:r>
      <w:r w:rsidR="00604C56" w:rsidRPr="00604C56">
        <w:rPr>
          <w:rFonts w:asciiTheme="majorHAnsi" w:hAnsiTheme="majorHAnsi"/>
        </w:rPr>
        <w:t xml:space="preserve"> abstract reviewers</w:t>
      </w:r>
      <w:r>
        <w:rPr>
          <w:rFonts w:asciiTheme="majorHAnsi" w:hAnsiTheme="majorHAnsi"/>
        </w:rPr>
        <w:t>.</w:t>
      </w:r>
    </w:p>
    <w:p w14:paraId="09BB43FF" w14:textId="6986266E" w:rsidR="00604C56" w:rsidRPr="00604C56" w:rsidRDefault="00236A80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January: The </w:t>
      </w:r>
      <w:r w:rsidR="00604C56" w:rsidRPr="00604C56">
        <w:rPr>
          <w:rFonts w:asciiTheme="majorHAnsi" w:hAnsiTheme="majorHAnsi"/>
        </w:rPr>
        <w:t>SG Coordin</w:t>
      </w:r>
      <w:r>
        <w:rPr>
          <w:rFonts w:asciiTheme="majorHAnsi" w:hAnsiTheme="majorHAnsi"/>
        </w:rPr>
        <w:t>ator will reach out to those SGs</w:t>
      </w:r>
      <w:r w:rsidR="00604C56" w:rsidRPr="00604C5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that</w:t>
      </w:r>
      <w:r w:rsidR="00604C56" w:rsidRPr="00604C56">
        <w:rPr>
          <w:rFonts w:asciiTheme="majorHAnsi" w:hAnsiTheme="majorHAnsi"/>
        </w:rPr>
        <w:t xml:space="preserve"> have a</w:t>
      </w:r>
      <w:r>
        <w:rPr>
          <w:rFonts w:asciiTheme="majorHAnsi" w:hAnsiTheme="majorHAnsi"/>
        </w:rPr>
        <w:t xml:space="preserve"> retiring Chair or Vice-Chair. </w:t>
      </w:r>
      <w:r w:rsidR="00604C56" w:rsidRPr="00604C56">
        <w:rPr>
          <w:rFonts w:asciiTheme="majorHAnsi" w:hAnsiTheme="majorHAnsi"/>
        </w:rPr>
        <w:t xml:space="preserve">You will be asked to circulate the application </w:t>
      </w:r>
      <w:r>
        <w:rPr>
          <w:rFonts w:asciiTheme="majorHAnsi" w:hAnsiTheme="majorHAnsi"/>
        </w:rPr>
        <w:t xml:space="preserve">for SG leadership to all of your SG members. You should review all applications and make your recommendation to MASCC’s </w:t>
      </w:r>
      <w:r w:rsidR="00604C56" w:rsidRPr="00604C56">
        <w:rPr>
          <w:rFonts w:asciiTheme="majorHAnsi" w:hAnsiTheme="majorHAnsi"/>
        </w:rPr>
        <w:t>Executive Committee.</w:t>
      </w:r>
    </w:p>
    <w:p w14:paraId="702C55CA" w14:textId="7C19AA82" w:rsidR="00604C56" w:rsidRPr="00604C56" w:rsidRDefault="00236A80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Early </w:t>
      </w:r>
      <w:proofErr w:type="gramStart"/>
      <w:r>
        <w:rPr>
          <w:rFonts w:asciiTheme="majorHAnsi" w:hAnsiTheme="majorHAnsi"/>
        </w:rPr>
        <w:t>Spring</w:t>
      </w:r>
      <w:proofErr w:type="gramEnd"/>
      <w:r>
        <w:rPr>
          <w:rFonts w:asciiTheme="majorHAnsi" w:hAnsiTheme="majorHAnsi"/>
        </w:rPr>
        <w:t xml:space="preserve">: The </w:t>
      </w:r>
      <w:r w:rsidR="00604C56" w:rsidRPr="00604C56">
        <w:rPr>
          <w:rFonts w:asciiTheme="majorHAnsi" w:hAnsiTheme="majorHAnsi"/>
        </w:rPr>
        <w:t>SG Coordinator will ask for applicants for the SG Travel Grant</w:t>
      </w:r>
      <w:r>
        <w:rPr>
          <w:rFonts w:asciiTheme="majorHAnsi" w:hAnsiTheme="majorHAnsi"/>
        </w:rPr>
        <w:t>.</w:t>
      </w:r>
    </w:p>
    <w:p w14:paraId="6FE42383" w14:textId="53BABF38" w:rsidR="00604C56" w:rsidRPr="00604C56" w:rsidRDefault="00604C56" w:rsidP="00604C56">
      <w:pPr>
        <w:numPr>
          <w:ilvl w:val="0"/>
          <w:numId w:val="11"/>
        </w:numPr>
        <w:spacing w:after="180"/>
        <w:rPr>
          <w:rFonts w:asciiTheme="majorHAnsi" w:hAnsiTheme="majorHAnsi"/>
        </w:rPr>
      </w:pPr>
      <w:r w:rsidRPr="00604C56">
        <w:rPr>
          <w:rFonts w:asciiTheme="majorHAnsi" w:hAnsiTheme="majorHAnsi"/>
        </w:rPr>
        <w:t xml:space="preserve">A month or so before the </w:t>
      </w:r>
      <w:r w:rsidR="00236A80">
        <w:rPr>
          <w:rFonts w:asciiTheme="majorHAnsi" w:hAnsiTheme="majorHAnsi"/>
        </w:rPr>
        <w:t>Annual Meeting: R</w:t>
      </w:r>
      <w:r w:rsidRPr="00604C56">
        <w:rPr>
          <w:rFonts w:asciiTheme="majorHAnsi" w:hAnsiTheme="majorHAnsi"/>
        </w:rPr>
        <w:t>each ou</w:t>
      </w:r>
      <w:r>
        <w:rPr>
          <w:rFonts w:asciiTheme="majorHAnsi" w:hAnsiTheme="majorHAnsi"/>
        </w:rPr>
        <w:t xml:space="preserve">t to your SG with a summary of programs </w:t>
      </w:r>
      <w:r w:rsidRPr="00604C56">
        <w:rPr>
          <w:rFonts w:asciiTheme="majorHAnsi" w:hAnsiTheme="majorHAnsi"/>
        </w:rPr>
        <w:t>and activities at the Annual Meeting that may be relevant to your members.</w:t>
      </w:r>
    </w:p>
    <w:p w14:paraId="0A40F957" w14:textId="77777777" w:rsidR="005A03FA" w:rsidRPr="00604C56" w:rsidRDefault="005A03FA" w:rsidP="005A03FA">
      <w:pPr>
        <w:rPr>
          <w:rFonts w:asciiTheme="majorHAnsi" w:hAnsiTheme="majorHAnsi"/>
        </w:rPr>
      </w:pPr>
    </w:p>
    <w:p w14:paraId="79AA262A" w14:textId="77777777" w:rsidR="005A03FA" w:rsidRPr="005A03FA" w:rsidRDefault="005A03FA" w:rsidP="005A03FA">
      <w:pPr>
        <w:rPr>
          <w:rFonts w:asciiTheme="majorHAnsi" w:hAnsiTheme="majorHAnsi"/>
          <w:sz w:val="20"/>
          <w:szCs w:val="20"/>
        </w:rPr>
      </w:pPr>
      <w:r w:rsidRPr="005A03FA">
        <w:rPr>
          <w:rFonts w:asciiTheme="majorHAnsi" w:hAnsiTheme="majorHAnsi"/>
          <w:sz w:val="20"/>
          <w:szCs w:val="20"/>
        </w:rPr>
        <w:tab/>
      </w:r>
    </w:p>
    <w:p w14:paraId="2256E104" w14:textId="5F56FA5D" w:rsidR="008863C2" w:rsidRPr="004F534C" w:rsidRDefault="00100D3C" w:rsidP="008863C2">
      <w:pPr>
        <w:rPr>
          <w:rFonts w:ascii="Calibri" w:hAnsi="Calibri" w:cs="Century"/>
          <w:sz w:val="20"/>
          <w:szCs w:val="20"/>
        </w:rPr>
      </w:pPr>
      <w:r>
        <w:rPr>
          <w:rFonts w:ascii="Calibri" w:hAnsi="Calibri" w:cs="Century"/>
          <w:sz w:val="20"/>
          <w:szCs w:val="20"/>
        </w:rPr>
        <w:br/>
      </w:r>
      <w:r w:rsidR="000F0371">
        <w:rPr>
          <w:rFonts w:ascii="Calibri" w:hAnsi="Calibri" w:cs="Century"/>
          <w:sz w:val="20"/>
          <w:szCs w:val="20"/>
        </w:rPr>
        <w:t xml:space="preserve">Leslie Johnson, </w:t>
      </w:r>
      <w:r w:rsidR="008863C2" w:rsidRPr="004F534C">
        <w:rPr>
          <w:rFonts w:ascii="Calibri" w:hAnsi="Calibri" w:cs="Century"/>
          <w:sz w:val="20"/>
          <w:szCs w:val="20"/>
        </w:rPr>
        <w:t>Study Group Coordinator</w:t>
      </w:r>
    </w:p>
    <w:p w14:paraId="7A0311CB" w14:textId="46C21301" w:rsidR="008863C2" w:rsidRDefault="000F0371" w:rsidP="008863C2">
      <w:pPr>
        <w:rPr>
          <w:rFonts w:ascii="Calibri" w:hAnsi="Calibri" w:cs="Century"/>
          <w:sz w:val="20"/>
          <w:szCs w:val="20"/>
        </w:rPr>
      </w:pPr>
      <w:hyperlink r:id="rId10" w:history="1">
        <w:r w:rsidRPr="00BA0F8E">
          <w:rPr>
            <w:rStyle w:val="Hyperlink"/>
            <w:rFonts w:ascii="Calibri" w:hAnsi="Calibri" w:cs="Century"/>
            <w:sz w:val="20"/>
            <w:szCs w:val="20"/>
          </w:rPr>
          <w:t>ljohnson@mascc.org</w:t>
        </w:r>
      </w:hyperlink>
    </w:p>
    <w:p w14:paraId="648CADA4" w14:textId="58C540E1" w:rsidR="00100D3C" w:rsidRDefault="00100D3C" w:rsidP="008863C2">
      <w:pPr>
        <w:rPr>
          <w:rFonts w:ascii="Calibri" w:hAnsi="Calibri" w:cs="Century"/>
          <w:sz w:val="20"/>
          <w:szCs w:val="20"/>
        </w:rPr>
      </w:pPr>
    </w:p>
    <w:p w14:paraId="03EE4B11" w14:textId="77777777" w:rsidR="00100D3C" w:rsidRPr="00100D3C" w:rsidRDefault="002B39D7" w:rsidP="00DD48E3">
      <w:pPr>
        <w:rPr>
          <w:rFonts w:ascii="Calibri" w:hAnsi="Calibri" w:cs="Century"/>
          <w:i/>
          <w:sz w:val="20"/>
          <w:szCs w:val="20"/>
        </w:rPr>
      </w:pPr>
      <w:r>
        <w:rPr>
          <w:rFonts w:ascii="Calibri" w:hAnsi="Calibri" w:cs="Century"/>
          <w:i/>
          <w:sz w:val="20"/>
          <w:szCs w:val="20"/>
        </w:rPr>
        <w:t>Revised 10/2/2015 [AY/</w:t>
      </w:r>
      <w:r w:rsidRPr="002B39D7">
        <w:t xml:space="preserve"> </w:t>
      </w:r>
      <w:r w:rsidRPr="002B39D7">
        <w:rPr>
          <w:rFonts w:ascii="Calibri" w:hAnsi="Calibri" w:cs="Century"/>
          <w:i/>
          <w:sz w:val="20"/>
          <w:szCs w:val="20"/>
        </w:rPr>
        <w:t>ÅS</w:t>
      </w:r>
      <w:r>
        <w:rPr>
          <w:rFonts w:ascii="Calibri" w:hAnsi="Calibri" w:cs="Century"/>
          <w:i/>
          <w:sz w:val="20"/>
          <w:szCs w:val="20"/>
        </w:rPr>
        <w:t>]</w:t>
      </w:r>
      <w:bookmarkStart w:id="0" w:name="_GoBack"/>
      <w:bookmarkEnd w:id="0"/>
    </w:p>
    <w:sectPr w:rsidR="00100D3C" w:rsidRPr="00100D3C" w:rsidSect="002B39D7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444F" w14:textId="77777777" w:rsidR="00757144" w:rsidRDefault="00757144" w:rsidP="00E576DD">
      <w:r>
        <w:separator/>
      </w:r>
    </w:p>
  </w:endnote>
  <w:endnote w:type="continuationSeparator" w:id="0">
    <w:p w14:paraId="72FB9BC3" w14:textId="77777777" w:rsidR="00757144" w:rsidRDefault="00757144" w:rsidP="00E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9ED3" w14:textId="77777777" w:rsidR="00757144" w:rsidRPr="00B80451" w:rsidRDefault="00757144" w:rsidP="00B80451">
    <w:pPr>
      <w:pStyle w:val="Footer"/>
      <w:jc w:val="center"/>
      <w:rPr>
        <w:sz w:val="20"/>
        <w:szCs w:val="20"/>
      </w:rPr>
    </w:pPr>
    <w:r w:rsidRPr="004F534C">
      <w:rPr>
        <w:color w:val="244061"/>
        <w:sz w:val="20"/>
        <w:szCs w:val="20"/>
      </w:rPr>
      <w:t xml:space="preserve">Multinational Association of Supportive Care in Cancer      </w:t>
    </w:r>
    <w:proofErr w:type="gramStart"/>
    <w:r w:rsidRPr="004F534C">
      <w:rPr>
        <w:color w:val="244061"/>
        <w:sz w:val="20"/>
        <w:szCs w:val="20"/>
      </w:rPr>
      <w:t xml:space="preserve">•      </w:t>
    </w:r>
    <w:proofErr w:type="gramEnd"/>
    <w:hyperlink r:id="rId1" w:history="1">
      <w:r w:rsidRPr="004F534C">
        <w:rPr>
          <w:rStyle w:val="Hyperlink"/>
          <w:color w:val="244061"/>
          <w:sz w:val="20"/>
          <w:szCs w:val="20"/>
        </w:rPr>
        <w:t>www.mascc.org</w:t>
      </w:r>
    </w:hyperlink>
    <w:r w:rsidRPr="004F534C">
      <w:rPr>
        <w:rStyle w:val="Hyperlink"/>
        <w:color w:val="244061"/>
        <w:sz w:val="20"/>
        <w:szCs w:val="20"/>
        <w:u w:val="none"/>
      </w:rPr>
      <w:t xml:space="preserve">      •     page  </w:t>
    </w:r>
    <w:r w:rsidRPr="004F534C">
      <w:rPr>
        <w:rStyle w:val="PageNumber"/>
        <w:color w:val="244061"/>
      </w:rPr>
      <w:fldChar w:fldCharType="begin"/>
    </w:r>
    <w:r w:rsidRPr="004F534C">
      <w:rPr>
        <w:rStyle w:val="PageNumber"/>
        <w:color w:val="244061"/>
      </w:rPr>
      <w:instrText xml:space="preserve"> PAGE </w:instrText>
    </w:r>
    <w:r w:rsidRPr="004F534C">
      <w:rPr>
        <w:rStyle w:val="PageNumber"/>
        <w:color w:val="244061"/>
      </w:rPr>
      <w:fldChar w:fldCharType="separate"/>
    </w:r>
    <w:r w:rsidR="000F0371">
      <w:rPr>
        <w:rStyle w:val="PageNumber"/>
        <w:noProof/>
        <w:color w:val="244061"/>
      </w:rPr>
      <w:t>1</w:t>
    </w:r>
    <w:r w:rsidRPr="004F534C">
      <w:rPr>
        <w:rStyle w:val="PageNumber"/>
        <w:color w:val="244061"/>
      </w:rPr>
      <w:fldChar w:fldCharType="end"/>
    </w:r>
    <w:r w:rsidRPr="004F534C">
      <w:rPr>
        <w:rStyle w:val="Hyperlink"/>
        <w:color w:val="24406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A042" w14:textId="77777777" w:rsidR="00757144" w:rsidRDefault="00757144" w:rsidP="00E576DD">
      <w:r>
        <w:separator/>
      </w:r>
    </w:p>
  </w:footnote>
  <w:footnote w:type="continuationSeparator" w:id="0">
    <w:p w14:paraId="0D27EE57" w14:textId="77777777" w:rsidR="00757144" w:rsidRDefault="00757144" w:rsidP="00E57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233A3" w14:textId="77777777" w:rsidR="00757144" w:rsidRDefault="00757144" w:rsidP="00EF4B81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0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C6AE0"/>
    <w:multiLevelType w:val="hybridMultilevel"/>
    <w:tmpl w:val="A6B637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3451163"/>
    <w:multiLevelType w:val="hybridMultilevel"/>
    <w:tmpl w:val="A3FEAFCE"/>
    <w:lvl w:ilvl="0" w:tplc="229896D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F1034"/>
    <w:multiLevelType w:val="hybridMultilevel"/>
    <w:tmpl w:val="9EC46F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94C30"/>
    <w:multiLevelType w:val="hybridMultilevel"/>
    <w:tmpl w:val="2D6297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01F3839"/>
    <w:multiLevelType w:val="hybridMultilevel"/>
    <w:tmpl w:val="594AD2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E5E2C92"/>
    <w:multiLevelType w:val="hybridMultilevel"/>
    <w:tmpl w:val="15C0C1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C8F3566"/>
    <w:multiLevelType w:val="hybridMultilevel"/>
    <w:tmpl w:val="8F0434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1E47BB7"/>
    <w:multiLevelType w:val="hybridMultilevel"/>
    <w:tmpl w:val="F9B0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22CCC"/>
    <w:multiLevelType w:val="hybridMultilevel"/>
    <w:tmpl w:val="AA1C79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D7F1BB3"/>
    <w:multiLevelType w:val="hybridMultilevel"/>
    <w:tmpl w:val="B3CABE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5"/>
    <w:rsid w:val="00000726"/>
    <w:rsid w:val="000721AA"/>
    <w:rsid w:val="000D43BA"/>
    <w:rsid w:val="000E588F"/>
    <w:rsid w:val="000F0371"/>
    <w:rsid w:val="00100D3C"/>
    <w:rsid w:val="00122F7C"/>
    <w:rsid w:val="001860A2"/>
    <w:rsid w:val="001A26C5"/>
    <w:rsid w:val="00226A4A"/>
    <w:rsid w:val="00236A80"/>
    <w:rsid w:val="002904CF"/>
    <w:rsid w:val="002A728E"/>
    <w:rsid w:val="002B39D7"/>
    <w:rsid w:val="002B6CBA"/>
    <w:rsid w:val="002C382C"/>
    <w:rsid w:val="00302C97"/>
    <w:rsid w:val="00317CAB"/>
    <w:rsid w:val="0034064F"/>
    <w:rsid w:val="0034075E"/>
    <w:rsid w:val="003B1E1C"/>
    <w:rsid w:val="003C3C0D"/>
    <w:rsid w:val="003C7D79"/>
    <w:rsid w:val="00417279"/>
    <w:rsid w:val="00434E02"/>
    <w:rsid w:val="00435488"/>
    <w:rsid w:val="004C6E1D"/>
    <w:rsid w:val="004D20CF"/>
    <w:rsid w:val="004F534C"/>
    <w:rsid w:val="00585376"/>
    <w:rsid w:val="005A03FA"/>
    <w:rsid w:val="005A248B"/>
    <w:rsid w:val="005C2C0F"/>
    <w:rsid w:val="00604C56"/>
    <w:rsid w:val="006123FE"/>
    <w:rsid w:val="006161C4"/>
    <w:rsid w:val="00687D80"/>
    <w:rsid w:val="006B0BDF"/>
    <w:rsid w:val="006C694F"/>
    <w:rsid w:val="0074693A"/>
    <w:rsid w:val="00757144"/>
    <w:rsid w:val="00766E1A"/>
    <w:rsid w:val="00775EB4"/>
    <w:rsid w:val="00781DA4"/>
    <w:rsid w:val="007951E2"/>
    <w:rsid w:val="007D78CE"/>
    <w:rsid w:val="00823A1F"/>
    <w:rsid w:val="0082559F"/>
    <w:rsid w:val="00844249"/>
    <w:rsid w:val="00856AFA"/>
    <w:rsid w:val="00866193"/>
    <w:rsid w:val="0088016B"/>
    <w:rsid w:val="008863C2"/>
    <w:rsid w:val="008B4466"/>
    <w:rsid w:val="008B52CA"/>
    <w:rsid w:val="008C192D"/>
    <w:rsid w:val="008E68F6"/>
    <w:rsid w:val="00967912"/>
    <w:rsid w:val="0097379E"/>
    <w:rsid w:val="009825CC"/>
    <w:rsid w:val="009E4845"/>
    <w:rsid w:val="00A0212B"/>
    <w:rsid w:val="00A14C87"/>
    <w:rsid w:val="00A403FE"/>
    <w:rsid w:val="00A71E00"/>
    <w:rsid w:val="00A84797"/>
    <w:rsid w:val="00AB74B6"/>
    <w:rsid w:val="00AD6E99"/>
    <w:rsid w:val="00B0645A"/>
    <w:rsid w:val="00B36595"/>
    <w:rsid w:val="00B7644A"/>
    <w:rsid w:val="00B80451"/>
    <w:rsid w:val="00B87BBC"/>
    <w:rsid w:val="00BA17BF"/>
    <w:rsid w:val="00BF1D00"/>
    <w:rsid w:val="00C33A48"/>
    <w:rsid w:val="00C935E2"/>
    <w:rsid w:val="00CA0AFA"/>
    <w:rsid w:val="00CF57E2"/>
    <w:rsid w:val="00D401CD"/>
    <w:rsid w:val="00D63057"/>
    <w:rsid w:val="00D850F4"/>
    <w:rsid w:val="00DA1E61"/>
    <w:rsid w:val="00DD48E3"/>
    <w:rsid w:val="00DD5294"/>
    <w:rsid w:val="00DE1001"/>
    <w:rsid w:val="00E0389F"/>
    <w:rsid w:val="00E576DD"/>
    <w:rsid w:val="00EF4B81"/>
    <w:rsid w:val="00EF6077"/>
    <w:rsid w:val="00F8344C"/>
    <w:rsid w:val="00F84C86"/>
    <w:rsid w:val="00F9779F"/>
    <w:rsid w:val="00FA7214"/>
    <w:rsid w:val="00FD1116"/>
    <w:rsid w:val="00FE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7C1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E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ＭＳ ゴシック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IntenseEmphasis">
    <w:name w:val="Intense Emphasis"/>
    <w:uiPriority w:val="21"/>
    <w:qFormat/>
    <w:rsid w:val="00DA1E61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A1E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E61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A1E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A1E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1E61"/>
    <w:pPr>
      <w:ind w:left="720"/>
    </w:pPr>
  </w:style>
  <w:style w:type="paragraph" w:styleId="NoteLevel2">
    <w:name w:val="Note Level 2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E61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E"/>
    <w:rPr>
      <w:rFonts w:ascii="Calibri" w:eastAsia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7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6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76DD"/>
    <w:rPr>
      <w:sz w:val="24"/>
      <w:szCs w:val="24"/>
    </w:rPr>
  </w:style>
  <w:style w:type="table" w:styleId="TableGrid">
    <w:name w:val="Table Grid"/>
    <w:basedOn w:val="TableNormal"/>
    <w:uiPriority w:val="59"/>
    <w:rsid w:val="00F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A1E61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1E6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1E61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E61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link w:val="Subtitle"/>
    <w:uiPriority w:val="11"/>
    <w:rsid w:val="00DA1E61"/>
    <w:rPr>
      <w:rFonts w:ascii="Calibri" w:eastAsia="ＭＳ ゴシック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DA1E61"/>
    <w:rPr>
      <w:i/>
      <w:iCs/>
      <w:color w:val="808080"/>
    </w:rPr>
  </w:style>
  <w:style w:type="character" w:styleId="Emphasis">
    <w:name w:val="Emphasis"/>
    <w:uiPriority w:val="20"/>
    <w:qFormat/>
    <w:rsid w:val="00DA1E61"/>
    <w:rPr>
      <w:i/>
      <w:iCs/>
    </w:rPr>
  </w:style>
  <w:style w:type="character" w:styleId="Strong">
    <w:name w:val="Strong"/>
    <w:uiPriority w:val="22"/>
    <w:qFormat/>
    <w:rsid w:val="00DA1E61"/>
    <w:rPr>
      <w:b/>
      <w:bCs/>
    </w:rPr>
  </w:style>
  <w:style w:type="character" w:styleId="IntenseEmphasis">
    <w:name w:val="Intense Emphasis"/>
    <w:uiPriority w:val="21"/>
    <w:qFormat/>
    <w:rsid w:val="00DA1E61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A1E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A1E61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E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A1E61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qFormat/>
    <w:rsid w:val="00DA1E6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A1E6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A1E6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1E61"/>
    <w:pPr>
      <w:ind w:left="720"/>
    </w:pPr>
  </w:style>
  <w:style w:type="paragraph" w:styleId="NoteLevel2">
    <w:name w:val="Note Level 2"/>
    <w:basedOn w:val="Normal"/>
    <w:uiPriority w:val="99"/>
    <w:qFormat/>
    <w:rsid w:val="00DA1E61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C69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94F"/>
  </w:style>
  <w:style w:type="character" w:customStyle="1" w:styleId="CommentTextChar">
    <w:name w:val="Comment Text Char"/>
    <w:link w:val="CommentText"/>
    <w:uiPriority w:val="99"/>
    <w:semiHidden/>
    <w:rsid w:val="006C69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94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C694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694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80451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B8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johnson@mas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ADDCC-4DC5-D149-BCB0-50711D23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Consulting</Company>
  <LinksUpToDate>false</LinksUpToDate>
  <CharactersWithSpaces>1767</CharactersWithSpaces>
  <SharedDoc>false</SharedDoc>
  <HLinks>
    <vt:vector size="18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mailto:ayoung@mascc.org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http://www.mascc.org</vt:lpwstr>
      </vt:variant>
      <vt:variant>
        <vt:lpwstr/>
      </vt:variant>
      <vt:variant>
        <vt:i4>6160473</vt:i4>
      </vt:variant>
      <vt:variant>
        <vt:i4>-1</vt:i4>
      </vt:variant>
      <vt:variant>
        <vt:i4>1026</vt:i4>
      </vt:variant>
      <vt:variant>
        <vt:i4>1</vt:i4>
      </vt:variant>
      <vt:variant>
        <vt:lpwstr>MASCC_2015_7x1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Young</dc:creator>
  <cp:keywords/>
  <cp:lastModifiedBy>Toni Clark</cp:lastModifiedBy>
  <cp:revision>2</cp:revision>
  <cp:lastPrinted>2015-01-31T04:05:00Z</cp:lastPrinted>
  <dcterms:created xsi:type="dcterms:W3CDTF">2018-01-01T19:16:00Z</dcterms:created>
  <dcterms:modified xsi:type="dcterms:W3CDTF">2018-01-01T19:16:00Z</dcterms:modified>
</cp:coreProperties>
</file>